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5D9FF" w14:textId="5CE03D89" w:rsidR="00322954" w:rsidRPr="00322954" w:rsidRDefault="00322954" w:rsidP="00322954">
      <w:pPr>
        <w:spacing w:after="0" w:line="240" w:lineRule="auto"/>
        <w:jc w:val="center"/>
        <w:rPr>
          <w:rFonts w:ascii="Times New Roman" w:eastAsia="Times New Roman" w:hAnsi="Times New Roman" w:cs="Times New Roman"/>
          <w:sz w:val="24"/>
          <w:szCs w:val="24"/>
        </w:rPr>
      </w:pPr>
      <w:r w:rsidRPr="00322954">
        <w:rPr>
          <w:rFonts w:ascii="Arial" w:eastAsia="Times New Roman" w:hAnsi="Arial" w:cs="Arial"/>
          <w:b/>
          <w:bCs/>
          <w:sz w:val="24"/>
          <w:szCs w:val="24"/>
        </w:rPr>
        <w:t>Determining the Facts</w:t>
      </w:r>
      <w:r w:rsidR="00DE3420">
        <w:rPr>
          <w:rFonts w:ascii="Arial" w:eastAsia="Times New Roman" w:hAnsi="Arial" w:cs="Arial"/>
          <w:b/>
          <w:bCs/>
          <w:sz w:val="24"/>
          <w:szCs w:val="24"/>
        </w:rPr>
        <w:t xml:space="preserve"> 1</w:t>
      </w:r>
      <w:bookmarkStart w:id="0" w:name="_GoBack"/>
      <w:bookmarkEnd w:id="0"/>
      <w:r>
        <w:rPr>
          <w:rFonts w:ascii="Arial" w:eastAsia="Times New Roman" w:hAnsi="Arial" w:cs="Arial"/>
          <w:b/>
          <w:bCs/>
          <w:sz w:val="24"/>
          <w:szCs w:val="24"/>
        </w:rPr>
        <w:t>:</w:t>
      </w:r>
      <w:r w:rsidRPr="00322954">
        <w:rPr>
          <w:rFonts w:ascii="Times New Roman" w:eastAsia="Times New Roman" w:hAnsi="Times New Roman" w:cs="Times New Roman"/>
          <w:sz w:val="24"/>
          <w:szCs w:val="24"/>
        </w:rPr>
        <w:t xml:space="preserve"> </w:t>
      </w:r>
    </w:p>
    <w:p w14:paraId="73C8E540" w14:textId="77777777" w:rsidR="00322954" w:rsidRPr="00322954" w:rsidRDefault="00322954" w:rsidP="00322954">
      <w:pPr>
        <w:spacing w:after="0" w:line="240" w:lineRule="auto"/>
        <w:jc w:val="center"/>
        <w:rPr>
          <w:rFonts w:ascii="Times New Roman" w:eastAsia="Times New Roman" w:hAnsi="Times New Roman" w:cs="Times New Roman"/>
          <w:sz w:val="24"/>
          <w:szCs w:val="24"/>
        </w:rPr>
      </w:pPr>
      <w:r w:rsidRPr="00322954">
        <w:rPr>
          <w:rFonts w:ascii="Arial" w:eastAsia="Times New Roman" w:hAnsi="Arial" w:cs="Arial"/>
          <w:b/>
          <w:bCs/>
          <w:sz w:val="27"/>
          <w:szCs w:val="27"/>
        </w:rPr>
        <w:t xml:space="preserve">From </w:t>
      </w:r>
      <w:r w:rsidRPr="00322954">
        <w:rPr>
          <w:rFonts w:ascii="Arial" w:eastAsia="Times New Roman" w:hAnsi="Arial" w:cs="Arial"/>
          <w:b/>
          <w:bCs/>
          <w:i/>
          <w:iCs/>
          <w:sz w:val="27"/>
          <w:szCs w:val="27"/>
        </w:rPr>
        <w:t>Briggs v. Elliott</w:t>
      </w:r>
      <w:r w:rsidRPr="00322954">
        <w:rPr>
          <w:rFonts w:ascii="Arial" w:eastAsia="Times New Roman" w:hAnsi="Arial" w:cs="Arial"/>
          <w:b/>
          <w:bCs/>
          <w:sz w:val="27"/>
          <w:szCs w:val="27"/>
        </w:rPr>
        <w:t xml:space="preserve"> to </w:t>
      </w:r>
      <w:r w:rsidRPr="00322954">
        <w:rPr>
          <w:rFonts w:ascii="Arial" w:eastAsia="Times New Roman" w:hAnsi="Arial" w:cs="Arial"/>
          <w:b/>
          <w:bCs/>
          <w:i/>
          <w:iCs/>
          <w:sz w:val="27"/>
          <w:szCs w:val="27"/>
        </w:rPr>
        <w:t>Brown v. Board of Education</w:t>
      </w:r>
    </w:p>
    <w:p w14:paraId="7D0FAB60" w14:textId="77777777" w:rsidR="00322954" w:rsidRPr="00322954" w:rsidRDefault="00322954" w:rsidP="00322954">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22954">
        <w:rPr>
          <w:rFonts w:ascii="Times New Roman" w:eastAsia="Times New Roman" w:hAnsi="Times New Roman" w:cs="Times New Roman"/>
          <w:sz w:val="24"/>
          <w:szCs w:val="24"/>
        </w:rPr>
        <w:t>The state constitution that South Carolina adopted in 1895 mandated racial segregation in public schools. In 1896, the Supreme Court of the United States decided that it was constitutional to separate black and white Americans in public places. Th</w:t>
      </w:r>
      <w:r>
        <w:rPr>
          <w:rFonts w:ascii="Times New Roman" w:eastAsia="Times New Roman" w:hAnsi="Times New Roman" w:cs="Times New Roman"/>
          <w:sz w:val="24"/>
          <w:szCs w:val="24"/>
        </w:rPr>
        <w:t xml:space="preserve">is decision was the result of </w:t>
      </w:r>
      <w:r w:rsidRPr="00322954">
        <w:rPr>
          <w:rFonts w:ascii="Times New Roman" w:eastAsia="Times New Roman" w:hAnsi="Times New Roman" w:cs="Times New Roman"/>
          <w:sz w:val="24"/>
          <w:szCs w:val="24"/>
        </w:rPr>
        <w:t xml:space="preserve">the </w:t>
      </w:r>
      <w:r w:rsidRPr="00322954">
        <w:rPr>
          <w:rFonts w:ascii="Times New Roman" w:eastAsia="Times New Roman" w:hAnsi="Times New Roman" w:cs="Times New Roman"/>
          <w:i/>
          <w:iCs/>
          <w:sz w:val="24"/>
          <w:szCs w:val="24"/>
        </w:rPr>
        <w:t xml:space="preserve">Plessy v. Ferguson </w:t>
      </w:r>
      <w:r w:rsidRPr="00322954">
        <w:rPr>
          <w:rFonts w:ascii="Times New Roman" w:eastAsia="Times New Roman" w:hAnsi="Times New Roman" w:cs="Times New Roman"/>
          <w:sz w:val="24"/>
          <w:szCs w:val="24"/>
        </w:rPr>
        <w:t>case. The court's idea was that racial segregation worked with American ideals as long as everyone received the same kinds of public services. This meant that if a water fountain in a courthouse was 'whites only,' then the local government had to provide a water fountain for Americans who were not white, too. This also meant that if a state or a local school board built a school for white children, they were bound by the U.S. Constitution to build a school for black children. This racist policy is called "separate but equal." It protected and supported racial segregation in the United States for over 50 years.</w:t>
      </w:r>
    </w:p>
    <w:p w14:paraId="5D2E8E10" w14:textId="77777777" w:rsidR="00322954" w:rsidRPr="00322954" w:rsidRDefault="00322954" w:rsidP="00322954">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22954">
        <w:rPr>
          <w:rFonts w:ascii="Times New Roman" w:eastAsia="Times New Roman" w:hAnsi="Times New Roman" w:cs="Times New Roman"/>
          <w:sz w:val="24"/>
          <w:szCs w:val="24"/>
        </w:rPr>
        <w:t>South Carolina used this policy in its public school system. However, while schools were separate, South Carolina never made sure they were equal. In the late 1940s, South Carolina spent $221 per white student versus $45 p</w:t>
      </w:r>
      <w:r>
        <w:rPr>
          <w:rFonts w:ascii="Times New Roman" w:eastAsia="Times New Roman" w:hAnsi="Times New Roman" w:cs="Times New Roman"/>
          <w:sz w:val="24"/>
          <w:szCs w:val="24"/>
        </w:rPr>
        <w:t xml:space="preserve">er black student in its schools.  </w:t>
      </w:r>
      <w:r w:rsidRPr="00322954">
        <w:rPr>
          <w:rFonts w:ascii="Times New Roman" w:eastAsia="Times New Roman" w:hAnsi="Times New Roman" w:cs="Times New Roman"/>
          <w:sz w:val="24"/>
          <w:szCs w:val="24"/>
        </w:rPr>
        <w:t>Outside of South Carolina's cities and towns, many African American students had to walk ten miles or more to get to school.</w:t>
      </w:r>
    </w:p>
    <w:p w14:paraId="5E0CF652" w14:textId="77777777" w:rsidR="00322954" w:rsidRPr="00322954" w:rsidRDefault="00322954" w:rsidP="00322954">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22954">
        <w:rPr>
          <w:rFonts w:ascii="Times New Roman" w:eastAsia="Times New Roman" w:hAnsi="Times New Roman" w:cs="Times New Roman"/>
          <w:sz w:val="24"/>
          <w:szCs w:val="24"/>
        </w:rPr>
        <w:t>African American parents in South Carolina wanted their children to have the same services and schools with the same quality as the white children. In Clarendon County, a rural county in South Carolina, Reverend Joseph A. DeLaine led the parents' efforts to make this happen. DeLaine was a local pastor and teacher at Liberty Hill Elementary School. He worked with local parents and the National Association for the Advancement of Colored People (NAACP). In 1947, DeLaine and the parents group sued Clarendon County School District #22 and asked for a bus for black students. The court dismissed the case based on a technicality, but the parents did not give up.</w:t>
      </w:r>
    </w:p>
    <w:p w14:paraId="325280F4" w14:textId="77777777" w:rsidR="00322954" w:rsidRPr="00322954" w:rsidRDefault="00322954" w:rsidP="00322954">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22954">
        <w:rPr>
          <w:rFonts w:ascii="Times New Roman" w:eastAsia="Times New Roman" w:hAnsi="Times New Roman" w:cs="Times New Roman"/>
          <w:sz w:val="24"/>
          <w:szCs w:val="24"/>
        </w:rPr>
        <w:t xml:space="preserve">DeLaine and the local parents decided to sue again. This time they sued in a federal court, not a state court. The lawsuit they filed is called </w:t>
      </w:r>
      <w:r w:rsidRPr="00322954">
        <w:rPr>
          <w:rFonts w:ascii="Times New Roman" w:eastAsia="Times New Roman" w:hAnsi="Times New Roman" w:cs="Times New Roman"/>
          <w:i/>
          <w:iCs/>
          <w:sz w:val="24"/>
          <w:szCs w:val="24"/>
        </w:rPr>
        <w:t>Briggs vs. Elliott</w:t>
      </w:r>
      <w:r w:rsidRPr="00322954">
        <w:rPr>
          <w:rFonts w:ascii="Times New Roman" w:eastAsia="Times New Roman" w:hAnsi="Times New Roman" w:cs="Times New Roman"/>
          <w:sz w:val="24"/>
          <w:szCs w:val="24"/>
        </w:rPr>
        <w:t xml:space="preserve">. Briggs was the last name of several of the African American children named in the lawsuit. Elliott was the last name of the chairman of the Clarendon County School Board #22 Board of Trustees. This 1949 lawsuit listed </w:t>
      </w:r>
      <w:r w:rsidRPr="00322954">
        <w:rPr>
          <w:rFonts w:ascii="Times New Roman" w:eastAsia="Times New Roman" w:hAnsi="Times New Roman" w:cs="Times New Roman"/>
          <w:sz w:val="24"/>
          <w:szCs w:val="24"/>
        </w:rPr>
        <w:lastRenderedPageBreak/>
        <w:t xml:space="preserve">the differences between the white Summerton Graded School and the black Scott's Branch School. For example, the Scott's Branch school had outdoor toilets, wells for drawing water, old books, and stoves for heating. Summerton Graded had smaller class sizes, indoor plumbing, and new textbooks. This case was heard by the U.S. District Court in Charleston, South Carolina. The District Court had three judges. One of the judges was Judge J. Waites Waring. Judge Waring, a white man, supported the civil rights movement. He told the NAACP to sue for school desegregation instead of for "separate but equal" schools. Because of this, South Carolina's </w:t>
      </w:r>
      <w:r w:rsidRPr="00322954">
        <w:rPr>
          <w:rFonts w:ascii="Times New Roman" w:eastAsia="Times New Roman" w:hAnsi="Times New Roman" w:cs="Times New Roman"/>
          <w:i/>
          <w:iCs/>
          <w:sz w:val="24"/>
          <w:szCs w:val="24"/>
        </w:rPr>
        <w:t>Briggs v. Elliot</w:t>
      </w:r>
      <w:r w:rsidRPr="00322954">
        <w:rPr>
          <w:rFonts w:ascii="Times New Roman" w:eastAsia="Times New Roman" w:hAnsi="Times New Roman" w:cs="Times New Roman"/>
          <w:sz w:val="24"/>
          <w:szCs w:val="24"/>
        </w:rPr>
        <w:t xml:space="preserve"> became one of the first desegregation cases in the United States.</w:t>
      </w:r>
    </w:p>
    <w:p w14:paraId="2229F054" w14:textId="77777777" w:rsidR="00322954" w:rsidRPr="00322954" w:rsidRDefault="00322954" w:rsidP="00322954">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22954">
        <w:rPr>
          <w:rFonts w:ascii="Times New Roman" w:eastAsia="Times New Roman" w:hAnsi="Times New Roman" w:cs="Times New Roman"/>
          <w:sz w:val="24"/>
          <w:szCs w:val="24"/>
        </w:rPr>
        <w:t xml:space="preserve">South Carolina's new governor, James Byrnes, responded to the lawsuit with a statewide school construction program. The purpose of the program was to "equalize" black and white schools. This plan was in place by the time </w:t>
      </w:r>
      <w:r w:rsidRPr="00322954">
        <w:rPr>
          <w:rFonts w:ascii="Times New Roman" w:eastAsia="Times New Roman" w:hAnsi="Times New Roman" w:cs="Times New Roman"/>
          <w:i/>
          <w:iCs/>
          <w:sz w:val="24"/>
          <w:szCs w:val="24"/>
        </w:rPr>
        <w:t xml:space="preserve">Briggs v. Elliott </w:t>
      </w:r>
      <w:r w:rsidRPr="00322954">
        <w:rPr>
          <w:rFonts w:ascii="Times New Roman" w:eastAsia="Times New Roman" w:hAnsi="Times New Roman" w:cs="Times New Roman"/>
          <w:sz w:val="24"/>
          <w:szCs w:val="24"/>
        </w:rPr>
        <w:t>went to trial in late May 1951. During the trial, South Carolina's defense argued that it was already trying to provide "separate but equal" schools.</w:t>
      </w:r>
    </w:p>
    <w:p w14:paraId="3DF57845" w14:textId="77777777" w:rsidR="00322954" w:rsidRPr="00322954" w:rsidRDefault="00322954" w:rsidP="00322954">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22954">
        <w:rPr>
          <w:rFonts w:ascii="Times New Roman" w:eastAsia="Times New Roman" w:hAnsi="Times New Roman" w:cs="Times New Roman"/>
          <w:sz w:val="24"/>
          <w:szCs w:val="24"/>
        </w:rPr>
        <w:t>The U.S. District Court ruled in favor of the Clarendon County school district. However, the courts stated that South Carolina should be allowed time to equalize its schools. South Carolina was to give a progress report in six months. Judge Waring disagreed with the court's opinion. He wrote his own opinion to support the NAACP and criticize segregation:</w:t>
      </w:r>
    </w:p>
    <w:p w14:paraId="0D13B9EC" w14:textId="77777777" w:rsidR="00322954" w:rsidRPr="00322954" w:rsidRDefault="00322954" w:rsidP="00322954">
      <w:pPr>
        <w:spacing w:before="100" w:beforeAutospacing="1" w:after="100" w:afterAutospacing="1" w:line="360" w:lineRule="auto"/>
        <w:rPr>
          <w:rFonts w:ascii="Times New Roman" w:eastAsia="Times New Roman" w:hAnsi="Times New Roman" w:cs="Times New Roman"/>
          <w:sz w:val="24"/>
          <w:szCs w:val="24"/>
        </w:rPr>
      </w:pPr>
      <w:r w:rsidRPr="00322954">
        <w:rPr>
          <w:rFonts w:ascii="Times New Roman" w:eastAsia="Times New Roman" w:hAnsi="Times New Roman" w:cs="Times New Roman"/>
          <w:sz w:val="24"/>
          <w:szCs w:val="24"/>
        </w:rPr>
        <w:t xml:space="preserve">[S]segregation in education can never produce equality and that it is an evil that must be eradicated... the system of segregation in education adopted and practiced in the State of South Carolina must go and must go now. </w:t>
      </w:r>
      <w:r w:rsidRPr="00322954">
        <w:rPr>
          <w:rFonts w:ascii="Times New Roman" w:eastAsia="Times New Roman" w:hAnsi="Times New Roman" w:cs="Times New Roman"/>
          <w:sz w:val="24"/>
          <w:szCs w:val="24"/>
          <w:u w:val="single"/>
        </w:rPr>
        <w:t>Segregation is per se inequality</w:t>
      </w:r>
      <w:r w:rsidRPr="00322954">
        <w:rPr>
          <w:rFonts w:ascii="Times New Roman" w:eastAsia="Times New Roman" w:hAnsi="Times New Roman" w:cs="Times New Roman"/>
          <w:sz w:val="24"/>
          <w:szCs w:val="24"/>
        </w:rPr>
        <w:t>.</w:t>
      </w:r>
    </w:p>
    <w:p w14:paraId="48D057D1" w14:textId="77777777" w:rsidR="00322954" w:rsidRPr="00322954" w:rsidRDefault="00322954" w:rsidP="00322954">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22954">
        <w:rPr>
          <w:rFonts w:ascii="Times New Roman" w:eastAsia="Times New Roman" w:hAnsi="Times New Roman" w:cs="Times New Roman"/>
          <w:sz w:val="24"/>
          <w:szCs w:val="24"/>
        </w:rPr>
        <w:t>"Per se" is a legal term, which means "in itself." Judge Waring was stating that he believed segregation can never be "separate but equal." It did not belong in a fair and just society. This was the first time since 1896 that a federal judge disagreed with the "separate but equal" policy.</w:t>
      </w:r>
    </w:p>
    <w:p w14:paraId="7BC5D8E5" w14:textId="77777777" w:rsidR="00322954" w:rsidRPr="00322954" w:rsidRDefault="00322954" w:rsidP="00322954">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22954">
        <w:rPr>
          <w:rFonts w:ascii="Times New Roman" w:eastAsia="Times New Roman" w:hAnsi="Times New Roman" w:cs="Times New Roman"/>
          <w:sz w:val="24"/>
          <w:szCs w:val="24"/>
        </w:rPr>
        <w:t xml:space="preserve">The NAACP and the Clarendon County parents appealed the District Court's ruling to the U.S. Supreme Court. The Supreme Court heard </w:t>
      </w:r>
      <w:r w:rsidRPr="00322954">
        <w:rPr>
          <w:rFonts w:ascii="Times New Roman" w:eastAsia="Times New Roman" w:hAnsi="Times New Roman" w:cs="Times New Roman"/>
          <w:i/>
          <w:iCs/>
          <w:sz w:val="24"/>
          <w:szCs w:val="24"/>
        </w:rPr>
        <w:t>Briggs</w:t>
      </w:r>
      <w:r w:rsidRPr="00322954">
        <w:rPr>
          <w:rFonts w:ascii="Times New Roman" w:eastAsia="Times New Roman" w:hAnsi="Times New Roman" w:cs="Times New Roman"/>
          <w:sz w:val="24"/>
          <w:szCs w:val="24"/>
        </w:rPr>
        <w:t xml:space="preserve"> as well as four other cases from Kansas, Delaware, Virginia, and Washington, D.C. These combined cases formed the landmark case known as </w:t>
      </w:r>
      <w:r w:rsidRPr="00322954">
        <w:rPr>
          <w:rFonts w:ascii="Times New Roman" w:eastAsia="Times New Roman" w:hAnsi="Times New Roman" w:cs="Times New Roman"/>
          <w:i/>
          <w:iCs/>
          <w:sz w:val="24"/>
          <w:szCs w:val="24"/>
        </w:rPr>
        <w:t>Brown v. Board of Education</w:t>
      </w:r>
      <w:r w:rsidRPr="00322954">
        <w:rPr>
          <w:rFonts w:ascii="Times New Roman" w:eastAsia="Times New Roman" w:hAnsi="Times New Roman" w:cs="Times New Roman"/>
          <w:sz w:val="24"/>
          <w:szCs w:val="24"/>
        </w:rPr>
        <w:t xml:space="preserve">. On May 17, 1954, the Supreme Court ruled in favor of </w:t>
      </w:r>
      <w:r w:rsidRPr="00322954">
        <w:rPr>
          <w:rFonts w:ascii="Times New Roman" w:eastAsia="Times New Roman" w:hAnsi="Times New Roman" w:cs="Times New Roman"/>
          <w:sz w:val="24"/>
          <w:szCs w:val="24"/>
        </w:rPr>
        <w:lastRenderedPageBreak/>
        <w:t xml:space="preserve">the NAACP, stating that: "in the field of public education, the doctrine of 'separate but equal' has no place. Separate educational facilities are inherently unequal." The Supreme Court used Judge Waring's dissent in </w:t>
      </w:r>
      <w:r w:rsidRPr="00322954">
        <w:rPr>
          <w:rFonts w:ascii="Times New Roman" w:eastAsia="Times New Roman" w:hAnsi="Times New Roman" w:cs="Times New Roman"/>
          <w:i/>
          <w:iCs/>
          <w:sz w:val="24"/>
          <w:szCs w:val="24"/>
        </w:rPr>
        <w:t>Briggs v. Elliott</w:t>
      </w:r>
      <w:r w:rsidRPr="00322954">
        <w:rPr>
          <w:rFonts w:ascii="Times New Roman" w:eastAsia="Times New Roman" w:hAnsi="Times New Roman" w:cs="Times New Roman"/>
          <w:sz w:val="24"/>
          <w:szCs w:val="24"/>
        </w:rPr>
        <w:t xml:space="preserve"> when writing these words. </w:t>
      </w:r>
      <w:r w:rsidRPr="00322954">
        <w:rPr>
          <w:rFonts w:ascii="Times New Roman" w:eastAsia="Times New Roman" w:hAnsi="Times New Roman" w:cs="Times New Roman"/>
          <w:i/>
          <w:iCs/>
          <w:sz w:val="24"/>
          <w:szCs w:val="24"/>
        </w:rPr>
        <w:t>Brown v. Board of Education</w:t>
      </w:r>
      <w:r w:rsidRPr="00322954">
        <w:rPr>
          <w:rFonts w:ascii="Times New Roman" w:eastAsia="Times New Roman" w:hAnsi="Times New Roman" w:cs="Times New Roman"/>
          <w:sz w:val="24"/>
          <w:szCs w:val="24"/>
        </w:rPr>
        <w:t xml:space="preserve"> overturned almost 60 years of legal segregation. This case was a victory for African Americans and the Civil Rights Movement.</w:t>
      </w:r>
    </w:p>
    <w:p w14:paraId="701EBF93" w14:textId="77777777" w:rsidR="00322954" w:rsidRPr="00322954" w:rsidRDefault="00322954" w:rsidP="00322954">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22954">
        <w:rPr>
          <w:rFonts w:ascii="Times New Roman" w:eastAsia="Times New Roman" w:hAnsi="Times New Roman" w:cs="Times New Roman"/>
          <w:sz w:val="24"/>
          <w:szCs w:val="24"/>
        </w:rPr>
        <w:t xml:space="preserve">Although South Carolina lost its case in </w:t>
      </w:r>
      <w:r w:rsidRPr="00322954">
        <w:rPr>
          <w:rFonts w:ascii="Times New Roman" w:eastAsia="Times New Roman" w:hAnsi="Times New Roman" w:cs="Times New Roman"/>
          <w:i/>
          <w:iCs/>
          <w:sz w:val="24"/>
          <w:szCs w:val="24"/>
        </w:rPr>
        <w:t>Briggs v. Elliott</w:t>
      </w:r>
      <w:r w:rsidRPr="00322954">
        <w:rPr>
          <w:rFonts w:ascii="Times New Roman" w:eastAsia="Times New Roman" w:hAnsi="Times New Roman" w:cs="Times New Roman"/>
          <w:sz w:val="24"/>
          <w:szCs w:val="24"/>
        </w:rPr>
        <w:t>, nothing changed immediately in the state. The Clarendon County parents who signed the lawsuit lost their jobs, homes, and land. Rev. DeLaine and his family left the state under a threat of violence. The African American students did receive new equalization schools, but remained segregated until 1963.</w:t>
      </w:r>
    </w:p>
    <w:p w14:paraId="66A86A4E" w14:textId="77777777" w:rsidR="00322954" w:rsidRPr="00322954" w:rsidRDefault="00322954" w:rsidP="0032295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Reading </w:t>
      </w:r>
      <w:r w:rsidRPr="00322954">
        <w:rPr>
          <w:rFonts w:ascii="Times New Roman" w:eastAsia="Times New Roman" w:hAnsi="Times New Roman" w:cs="Times New Roman"/>
          <w:b/>
          <w:bCs/>
          <w:sz w:val="24"/>
          <w:szCs w:val="24"/>
        </w:rPr>
        <w:t xml:space="preserve">Questions </w:t>
      </w:r>
      <w:r w:rsidRPr="00322954">
        <w:rPr>
          <w:rFonts w:ascii="Times New Roman" w:eastAsia="Times New Roman" w:hAnsi="Times New Roman" w:cs="Times New Roman"/>
          <w:bCs/>
          <w:i/>
          <w:sz w:val="24"/>
          <w:szCs w:val="24"/>
        </w:rPr>
        <w:t xml:space="preserve">(answer on a separate sheet of paper; make sure to title it </w:t>
      </w:r>
      <w:r w:rsidRPr="00322954">
        <w:rPr>
          <w:rFonts w:ascii="Arial" w:eastAsia="Times New Roman" w:hAnsi="Arial" w:cs="Arial"/>
          <w:bCs/>
          <w:i/>
          <w:iCs/>
          <w:sz w:val="24"/>
          <w:szCs w:val="24"/>
        </w:rPr>
        <w:t>“From Briggs to Brown”)</w:t>
      </w:r>
    </w:p>
    <w:p w14:paraId="66030E92" w14:textId="77777777" w:rsidR="00322954" w:rsidRDefault="00322954" w:rsidP="00322954">
      <w:pPr>
        <w:spacing w:before="100" w:beforeAutospacing="1" w:after="100" w:afterAutospacing="1" w:line="240" w:lineRule="auto"/>
        <w:rPr>
          <w:rFonts w:ascii="Times New Roman" w:eastAsia="Times New Roman" w:hAnsi="Times New Roman" w:cs="Times New Roman"/>
          <w:sz w:val="24"/>
          <w:szCs w:val="24"/>
        </w:rPr>
      </w:pPr>
      <w:r w:rsidRPr="00322954">
        <w:rPr>
          <w:rFonts w:ascii="Times New Roman" w:eastAsia="Times New Roman" w:hAnsi="Times New Roman" w:cs="Times New Roman"/>
          <w:b/>
          <w:bCs/>
          <w:sz w:val="24"/>
          <w:szCs w:val="24"/>
        </w:rPr>
        <w:t xml:space="preserve">1) </w:t>
      </w:r>
      <w:r w:rsidRPr="00322954">
        <w:rPr>
          <w:rFonts w:ascii="Times New Roman" w:eastAsia="Times New Roman" w:hAnsi="Times New Roman" w:cs="Times New Roman"/>
          <w:sz w:val="24"/>
          <w:szCs w:val="24"/>
        </w:rPr>
        <w:t>Describe the "separate but equal" policy in your own words. When did it officially become the constitutional policy in the United States? When did it end?</w:t>
      </w:r>
    </w:p>
    <w:p w14:paraId="1E52E7E2" w14:textId="77777777" w:rsidR="00322954" w:rsidRPr="00322954" w:rsidRDefault="00322954" w:rsidP="00322954">
      <w:pPr>
        <w:spacing w:before="100" w:beforeAutospacing="1" w:after="100" w:afterAutospacing="1" w:line="240" w:lineRule="auto"/>
        <w:rPr>
          <w:rFonts w:ascii="Times New Roman" w:eastAsia="Times New Roman" w:hAnsi="Times New Roman" w:cs="Times New Roman"/>
          <w:sz w:val="24"/>
          <w:szCs w:val="24"/>
        </w:rPr>
      </w:pPr>
    </w:p>
    <w:p w14:paraId="6D9691B4" w14:textId="77777777" w:rsidR="00322954" w:rsidRDefault="00322954" w:rsidP="00322954">
      <w:pPr>
        <w:spacing w:before="100" w:beforeAutospacing="1" w:after="100" w:afterAutospacing="1" w:line="240" w:lineRule="auto"/>
        <w:rPr>
          <w:rFonts w:ascii="Times New Roman" w:eastAsia="Times New Roman" w:hAnsi="Times New Roman" w:cs="Times New Roman"/>
          <w:sz w:val="24"/>
          <w:szCs w:val="24"/>
        </w:rPr>
      </w:pPr>
      <w:r w:rsidRPr="00322954">
        <w:rPr>
          <w:rFonts w:ascii="Times New Roman" w:eastAsia="Times New Roman" w:hAnsi="Times New Roman" w:cs="Times New Roman"/>
          <w:b/>
          <w:bCs/>
          <w:sz w:val="24"/>
          <w:szCs w:val="24"/>
        </w:rPr>
        <w:t>2)</w:t>
      </w:r>
      <w:r w:rsidRPr="00322954">
        <w:rPr>
          <w:rFonts w:ascii="Times New Roman" w:eastAsia="Times New Roman" w:hAnsi="Times New Roman" w:cs="Times New Roman"/>
          <w:sz w:val="24"/>
          <w:szCs w:val="24"/>
        </w:rPr>
        <w:t xml:space="preserve"> Who originally sued the Clarendon County School District #22? What did they want in their petition? How did their goals change in the </w:t>
      </w:r>
      <w:r w:rsidRPr="00322954">
        <w:rPr>
          <w:rFonts w:ascii="Times New Roman" w:eastAsia="Times New Roman" w:hAnsi="Times New Roman" w:cs="Times New Roman"/>
          <w:i/>
          <w:iCs/>
          <w:sz w:val="24"/>
          <w:szCs w:val="24"/>
        </w:rPr>
        <w:t>Briggs v. Elliot</w:t>
      </w:r>
      <w:r w:rsidRPr="00322954">
        <w:rPr>
          <w:rFonts w:ascii="Times New Roman" w:eastAsia="Times New Roman" w:hAnsi="Times New Roman" w:cs="Times New Roman"/>
          <w:sz w:val="24"/>
          <w:szCs w:val="24"/>
        </w:rPr>
        <w:t xml:space="preserve"> lawsuit?</w:t>
      </w:r>
    </w:p>
    <w:p w14:paraId="4460A6F8" w14:textId="77777777" w:rsidR="00322954" w:rsidRPr="00322954" w:rsidRDefault="00322954" w:rsidP="00322954">
      <w:pPr>
        <w:spacing w:before="100" w:beforeAutospacing="1" w:after="100" w:afterAutospacing="1" w:line="240" w:lineRule="auto"/>
        <w:rPr>
          <w:rFonts w:ascii="Times New Roman" w:eastAsia="Times New Roman" w:hAnsi="Times New Roman" w:cs="Times New Roman"/>
          <w:sz w:val="24"/>
          <w:szCs w:val="24"/>
        </w:rPr>
      </w:pPr>
    </w:p>
    <w:p w14:paraId="4AF2463E" w14:textId="77777777" w:rsidR="00322954" w:rsidRDefault="00322954" w:rsidP="00322954">
      <w:pPr>
        <w:spacing w:before="100" w:beforeAutospacing="1" w:after="100" w:afterAutospacing="1" w:line="240" w:lineRule="auto"/>
        <w:rPr>
          <w:rFonts w:ascii="Times New Roman" w:eastAsia="Times New Roman" w:hAnsi="Times New Roman" w:cs="Times New Roman"/>
          <w:sz w:val="24"/>
          <w:szCs w:val="24"/>
        </w:rPr>
      </w:pPr>
      <w:r w:rsidRPr="00322954">
        <w:rPr>
          <w:rFonts w:ascii="Times New Roman" w:eastAsia="Times New Roman" w:hAnsi="Times New Roman" w:cs="Times New Roman"/>
          <w:b/>
          <w:bCs/>
          <w:sz w:val="24"/>
          <w:szCs w:val="24"/>
        </w:rPr>
        <w:t>3)</w:t>
      </w:r>
      <w:r w:rsidRPr="00322954">
        <w:rPr>
          <w:rFonts w:ascii="Times New Roman" w:eastAsia="Times New Roman" w:hAnsi="Times New Roman" w:cs="Times New Roman"/>
          <w:sz w:val="24"/>
          <w:szCs w:val="24"/>
        </w:rPr>
        <w:t xml:space="preserve"> Why do you think parents worked so hard to fight segregation in schools, rather than segregation elsewhere (such as in restaurants or in public transportation)?</w:t>
      </w:r>
    </w:p>
    <w:p w14:paraId="4B7DA3AC" w14:textId="77777777" w:rsidR="00322954" w:rsidRPr="00322954" w:rsidRDefault="00322954" w:rsidP="00322954">
      <w:pPr>
        <w:spacing w:before="100" w:beforeAutospacing="1" w:after="100" w:afterAutospacing="1" w:line="240" w:lineRule="auto"/>
        <w:rPr>
          <w:rFonts w:ascii="Times New Roman" w:eastAsia="Times New Roman" w:hAnsi="Times New Roman" w:cs="Times New Roman"/>
          <w:sz w:val="24"/>
          <w:szCs w:val="24"/>
        </w:rPr>
      </w:pPr>
    </w:p>
    <w:p w14:paraId="2DFCCD96" w14:textId="77777777" w:rsidR="00322954" w:rsidRDefault="00322954" w:rsidP="00322954">
      <w:pPr>
        <w:spacing w:before="100" w:beforeAutospacing="1" w:after="100" w:afterAutospacing="1" w:line="240" w:lineRule="auto"/>
        <w:rPr>
          <w:rFonts w:ascii="Times New Roman" w:eastAsia="Times New Roman" w:hAnsi="Times New Roman" w:cs="Times New Roman"/>
          <w:sz w:val="24"/>
          <w:szCs w:val="24"/>
        </w:rPr>
      </w:pPr>
      <w:r w:rsidRPr="00322954">
        <w:rPr>
          <w:rFonts w:ascii="Times New Roman" w:eastAsia="Times New Roman" w:hAnsi="Times New Roman" w:cs="Times New Roman"/>
          <w:b/>
          <w:bCs/>
          <w:sz w:val="24"/>
          <w:szCs w:val="24"/>
        </w:rPr>
        <w:t>4)</w:t>
      </w:r>
      <w:r w:rsidRPr="00322954">
        <w:rPr>
          <w:rFonts w:ascii="Times New Roman" w:eastAsia="Times New Roman" w:hAnsi="Times New Roman" w:cs="Times New Roman"/>
          <w:sz w:val="24"/>
          <w:szCs w:val="24"/>
        </w:rPr>
        <w:t xml:space="preserve"> How did the </w:t>
      </w:r>
      <w:r w:rsidRPr="00322954">
        <w:rPr>
          <w:rFonts w:ascii="Times New Roman" w:eastAsia="Times New Roman" w:hAnsi="Times New Roman" w:cs="Times New Roman"/>
          <w:i/>
          <w:iCs/>
          <w:sz w:val="24"/>
          <w:szCs w:val="24"/>
        </w:rPr>
        <w:t>Briggs v. Elliot</w:t>
      </w:r>
      <w:r w:rsidRPr="00322954">
        <w:rPr>
          <w:rFonts w:ascii="Times New Roman" w:eastAsia="Times New Roman" w:hAnsi="Times New Roman" w:cs="Times New Roman"/>
          <w:sz w:val="24"/>
          <w:szCs w:val="24"/>
        </w:rPr>
        <w:t xml:space="preserve"> lawsuit help end racial segregation in the United States?</w:t>
      </w:r>
    </w:p>
    <w:p w14:paraId="5667ADA3" w14:textId="77777777" w:rsidR="00322954" w:rsidRPr="00322954" w:rsidRDefault="00322954" w:rsidP="00322954">
      <w:pPr>
        <w:spacing w:before="100" w:beforeAutospacing="1" w:after="100" w:afterAutospacing="1" w:line="240" w:lineRule="auto"/>
        <w:rPr>
          <w:rFonts w:ascii="Times New Roman" w:eastAsia="Times New Roman" w:hAnsi="Times New Roman" w:cs="Times New Roman"/>
          <w:sz w:val="24"/>
          <w:szCs w:val="24"/>
        </w:rPr>
      </w:pPr>
    </w:p>
    <w:p w14:paraId="627D1E41" w14:textId="77777777" w:rsidR="00322954" w:rsidRPr="00322954" w:rsidRDefault="00322954" w:rsidP="00322954">
      <w:pPr>
        <w:spacing w:before="100" w:beforeAutospacing="1" w:after="100" w:afterAutospacing="1" w:line="240" w:lineRule="auto"/>
        <w:rPr>
          <w:rFonts w:ascii="Times New Roman" w:eastAsia="Times New Roman" w:hAnsi="Times New Roman" w:cs="Times New Roman"/>
          <w:sz w:val="24"/>
          <w:szCs w:val="24"/>
        </w:rPr>
      </w:pPr>
      <w:r w:rsidRPr="00322954">
        <w:rPr>
          <w:rFonts w:ascii="Times New Roman" w:eastAsia="Times New Roman" w:hAnsi="Times New Roman" w:cs="Times New Roman"/>
          <w:b/>
          <w:bCs/>
          <w:sz w:val="24"/>
          <w:szCs w:val="24"/>
        </w:rPr>
        <w:t>5)</w:t>
      </w:r>
      <w:r w:rsidRPr="00322954">
        <w:rPr>
          <w:rFonts w:ascii="Times New Roman" w:eastAsia="Times New Roman" w:hAnsi="Times New Roman" w:cs="Times New Roman"/>
          <w:sz w:val="24"/>
          <w:szCs w:val="24"/>
        </w:rPr>
        <w:t xml:space="preserve"> How do you think "separate but equal" segregation is at odds with the stated ideals of the United States?</w:t>
      </w:r>
    </w:p>
    <w:p w14:paraId="74FE8DDC" w14:textId="77777777" w:rsidR="00322954" w:rsidRPr="00322954" w:rsidRDefault="00322954">
      <w:pPr>
        <w:rPr>
          <w:rFonts w:ascii="Times New Roman" w:hAnsi="Times New Roman" w:cs="Times New Roman"/>
          <w:sz w:val="24"/>
          <w:szCs w:val="24"/>
        </w:rPr>
      </w:pPr>
    </w:p>
    <w:sectPr w:rsidR="00322954" w:rsidRPr="003229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954"/>
    <w:rsid w:val="00322954"/>
    <w:rsid w:val="00CC3D0C"/>
    <w:rsid w:val="00DE34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0BD30"/>
  <w15:chartTrackingRefBased/>
  <w15:docId w15:val="{7084A4B2-CA61-41DF-939C-59D135C6D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9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502929">
      <w:bodyDiv w:val="1"/>
      <w:marLeft w:val="0"/>
      <w:marRight w:val="0"/>
      <w:marTop w:val="0"/>
      <w:marBottom w:val="0"/>
      <w:divBdr>
        <w:top w:val="none" w:sz="0" w:space="0" w:color="auto"/>
        <w:left w:val="none" w:sz="0" w:space="0" w:color="auto"/>
        <w:bottom w:val="none" w:sz="0" w:space="0" w:color="auto"/>
        <w:right w:val="none" w:sz="0" w:space="0" w:color="auto"/>
      </w:divBdr>
      <w:divsChild>
        <w:div w:id="2549429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952</Words>
  <Characters>5429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6369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2</cp:revision>
  <dcterms:created xsi:type="dcterms:W3CDTF">2018-02-06T11:17:00Z</dcterms:created>
  <dcterms:modified xsi:type="dcterms:W3CDTF">2018-02-06T11:17:00Z</dcterms:modified>
</cp:coreProperties>
</file>