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16" w:rsidRDefault="002936D0" w:rsidP="002936D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Name _____________________________________</w:t>
      </w:r>
    </w:p>
    <w:p w:rsidR="002936D0" w:rsidRDefault="002936D0" w:rsidP="002936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936D0" w:rsidRDefault="002936D0" w:rsidP="002936D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_____________________________________</w:t>
      </w:r>
    </w:p>
    <w:p w:rsidR="002936D0" w:rsidRDefault="002936D0" w:rsidP="00293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I: Use the information in lesson 2 of your “Understanding Pennsylvania” text to mark &amp; identify the 5 regions of Pennsylvania.</w:t>
      </w:r>
    </w:p>
    <w:p w:rsidR="002936D0" w:rsidRDefault="002936D0" w:rsidP="00293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 II: </w:t>
      </w:r>
      <w:r>
        <w:rPr>
          <w:rFonts w:ascii="Times New Roman" w:hAnsi="Times New Roman" w:cs="Times New Roman"/>
          <w:sz w:val="24"/>
          <w:szCs w:val="24"/>
        </w:rPr>
        <w:t xml:space="preserve">Use the information in lesson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your “Understanding Pennsylvania” text to </w:t>
      </w:r>
      <w:r>
        <w:rPr>
          <w:rFonts w:ascii="Times New Roman" w:hAnsi="Times New Roman" w:cs="Times New Roman"/>
          <w:sz w:val="24"/>
          <w:szCs w:val="24"/>
        </w:rPr>
        <w:t>identify the 3 major river systems in PA, along with the major tributary rivers for each system.</w:t>
      </w:r>
    </w:p>
    <w:p w:rsidR="002936D0" w:rsidRPr="002936D0" w:rsidRDefault="002936D0" w:rsidP="00293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772525" cy="4810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2525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36D0" w:rsidRPr="002936D0" w:rsidSect="002936D0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D0"/>
    <w:rsid w:val="002936D0"/>
    <w:rsid w:val="0042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0D5519-B32C-430B-BEE3-24C0B4BF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2015-01-29T11:21:00Z</dcterms:created>
  <dcterms:modified xsi:type="dcterms:W3CDTF">2015-01-29T11:30:00Z</dcterms:modified>
</cp:coreProperties>
</file>